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6B" w:rsidRPr="00D25803" w:rsidRDefault="00181F6B" w:rsidP="00181F6B">
      <w:pPr>
        <w:pStyle w:val="2"/>
        <w:jc w:val="center"/>
        <w:rPr>
          <w:color w:val="000000"/>
          <w:sz w:val="28"/>
          <w:szCs w:val="28"/>
        </w:rPr>
      </w:pP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> Филипп Антонович</w:t>
      </w:r>
    </w:p>
    <w:p w:rsidR="00181F6B" w:rsidRPr="00D25803" w:rsidRDefault="00181F6B" w:rsidP="00181F6B">
      <w:pPr>
        <w:pStyle w:val="2"/>
        <w:jc w:val="both"/>
        <w:rPr>
          <w:color w:val="000000"/>
          <w:sz w:val="28"/>
          <w:szCs w:val="28"/>
        </w:rPr>
      </w:pP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 Филипп Антонович - командир танковой роты 10-й танковой бригады 21-й армии Юго-Западного фронта, старший лейтенант.   Родился 20 апреля 1919 года в селе </w:t>
      </w:r>
      <w:proofErr w:type="gramStart"/>
      <w:r w:rsidRPr="00D25803">
        <w:rPr>
          <w:color w:val="000000"/>
          <w:sz w:val="28"/>
          <w:szCs w:val="28"/>
        </w:rPr>
        <w:t>Заячье</w:t>
      </w:r>
      <w:proofErr w:type="gramEnd"/>
      <w:r w:rsidRPr="00D25803">
        <w:rPr>
          <w:color w:val="000000"/>
          <w:sz w:val="28"/>
          <w:szCs w:val="28"/>
        </w:rPr>
        <w:t xml:space="preserve"> ныне Корочанского района Белгородской области в крестьянской семье. Русский. Окончил 7 классов в родном селе, а затем - финансово-экономический техникум в городе Орле.</w:t>
      </w: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r w:rsidRPr="00D25803">
        <w:rPr>
          <w:color w:val="000000"/>
          <w:sz w:val="28"/>
          <w:szCs w:val="28"/>
        </w:rPr>
        <w:t xml:space="preserve">В Красной Армии с 1936 года. В 1938 году окончил Орловское танковое училище. Участник боёв с японскими милитаристами на реке Халхин-Гол (Монголия) в 1939 году. С началом Великой Отечественной войны на фронте.    Командир танковой роты 10-й танковой бригады (21-я армия, Юго-Западный фронт) старший лейтенант Филипп </w:t>
      </w: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 не раз отличался в наступательных боях зимой 1942 года.     Вверенная старшему лейтенанту </w:t>
      </w:r>
      <w:proofErr w:type="spellStart"/>
      <w:r w:rsidRPr="00D25803">
        <w:rPr>
          <w:color w:val="000000"/>
          <w:sz w:val="28"/>
          <w:szCs w:val="28"/>
        </w:rPr>
        <w:t>Гокову</w:t>
      </w:r>
      <w:proofErr w:type="spellEnd"/>
      <w:r w:rsidRPr="00D25803">
        <w:rPr>
          <w:color w:val="000000"/>
          <w:sz w:val="28"/>
          <w:szCs w:val="28"/>
        </w:rPr>
        <w:t xml:space="preserve"> танковая рота действовала смело и самоотверженно, уничтожая боевую технику и живую силу врага.</w:t>
      </w: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r w:rsidRPr="00D25803">
        <w:rPr>
          <w:color w:val="000000"/>
          <w:sz w:val="28"/>
          <w:szCs w:val="28"/>
        </w:rPr>
        <w:t xml:space="preserve">9 марта 1942 года танкисты роты Ф.А. </w:t>
      </w:r>
      <w:proofErr w:type="spellStart"/>
      <w:r w:rsidRPr="00D25803">
        <w:rPr>
          <w:color w:val="000000"/>
          <w:sz w:val="28"/>
          <w:szCs w:val="28"/>
        </w:rPr>
        <w:t>Гокова</w:t>
      </w:r>
      <w:proofErr w:type="spellEnd"/>
      <w:r w:rsidRPr="00D25803">
        <w:rPr>
          <w:color w:val="000000"/>
          <w:sz w:val="28"/>
          <w:szCs w:val="28"/>
        </w:rPr>
        <w:t xml:space="preserve"> принимали участие в прорыве оборонительной полосы противника. Танк командира роты в бою за село Рубежное Волчанского района Харьковской области Украины первым форсировал реку Северский Донец, огнём орудия уничтожил дзот, пушку, миномёт и три пулемёта врага. В образовавшийся прорыв устремились пехота и танки. Завязался бой в глубине обороны противника. Но, неожиданно, ожила вражеская огневая точка. Старший лейтенант </w:t>
      </w: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 Ф.А., израсходовав все снаряды, повёл свою боевую машину на таран дзота и массой танка разрушил его.   За период боёв 13 февраля – 13 марта 1942 года экипаж танка командира роты уничтожил восемнадцать орудий, сорок три пулемёта, двадцать миномётов, большое количество вражеских солдат и офицеров.</w:t>
      </w: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D25803">
        <w:rPr>
          <w:color w:val="000000"/>
          <w:sz w:val="28"/>
          <w:szCs w:val="28"/>
        </w:rPr>
        <w:t xml:space="preserve">Указом Президиума Верховного Совета СССР от 5 ноября 1942 года за образцовое выполнение боевых заданий командования на фронте борьбы с немецко-фашистским захватчиками и проявленные при этом мужество и героизм старшему лейтенанту </w:t>
      </w:r>
      <w:proofErr w:type="spellStart"/>
      <w:r w:rsidRPr="00D25803">
        <w:rPr>
          <w:color w:val="000000"/>
          <w:sz w:val="28"/>
          <w:szCs w:val="28"/>
        </w:rPr>
        <w:t>Гокову</w:t>
      </w:r>
      <w:proofErr w:type="spellEnd"/>
      <w:r w:rsidRPr="00D25803">
        <w:rPr>
          <w:color w:val="000000"/>
          <w:sz w:val="28"/>
          <w:szCs w:val="28"/>
        </w:rPr>
        <w:t xml:space="preserve"> Филиппу Антоновичу присвоено звание Героя Советского Союза с вручением ордена Ленина и медали «Золотая Звезда» (№ 747).</w:t>
      </w:r>
      <w:proofErr w:type="gramEnd"/>
      <w:r w:rsidRPr="00D25803">
        <w:rPr>
          <w:color w:val="000000"/>
          <w:sz w:val="28"/>
          <w:szCs w:val="28"/>
        </w:rPr>
        <w:t xml:space="preserve">  От берегов Волги и стен Сталинграда до украинского города Винницы отважный офицер-танкист со своим экипажем громил врага на танке Т-34 (бортовой № 266) из танковой колонны «Тамбовский колхозник».</w:t>
      </w: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r w:rsidRPr="00D25803">
        <w:rPr>
          <w:color w:val="000000"/>
          <w:sz w:val="28"/>
          <w:szCs w:val="28"/>
        </w:rPr>
        <w:t xml:space="preserve">С июля 1942 года Ф.А. </w:t>
      </w: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 – командир танкового батальона, а с ноября того же года – командир 8-го гвардейского танкового полка прорыва. Однако командовать полком подполковнику </w:t>
      </w:r>
      <w:proofErr w:type="spellStart"/>
      <w:r w:rsidRPr="00D25803">
        <w:rPr>
          <w:color w:val="000000"/>
          <w:sz w:val="28"/>
          <w:szCs w:val="28"/>
        </w:rPr>
        <w:t>Гокову</w:t>
      </w:r>
      <w:proofErr w:type="spellEnd"/>
      <w:r w:rsidRPr="00D25803">
        <w:rPr>
          <w:color w:val="000000"/>
          <w:sz w:val="28"/>
          <w:szCs w:val="28"/>
        </w:rPr>
        <w:t xml:space="preserve"> Ф.А. пришлось недолго. Тяжёлое ранение вывело его из боевого строя, и до ноября 1944 года он находился на излечении в госпиталях, едва не потеряв ногу.</w:t>
      </w: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r w:rsidRPr="00D25803">
        <w:rPr>
          <w:color w:val="000000"/>
          <w:sz w:val="28"/>
          <w:szCs w:val="28"/>
        </w:rPr>
        <w:t xml:space="preserve">С ноября 1944 года подполковник </w:t>
      </w: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 Ф.А. - начальника военного </w:t>
      </w:r>
      <w:proofErr w:type="gramStart"/>
      <w:r w:rsidRPr="00D25803">
        <w:rPr>
          <w:color w:val="000000"/>
          <w:sz w:val="28"/>
          <w:szCs w:val="28"/>
        </w:rPr>
        <w:t>отдела управления учебных заведений Народного Комиссариата танкостроения СССР</w:t>
      </w:r>
      <w:proofErr w:type="gramEnd"/>
      <w:r w:rsidRPr="00D25803">
        <w:rPr>
          <w:color w:val="000000"/>
          <w:sz w:val="28"/>
          <w:szCs w:val="28"/>
        </w:rPr>
        <w:t xml:space="preserve">. С сентября 1946 года полковник </w:t>
      </w: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 Ф.А. - в запасе по болезни.   В 1962 году заслуженный ветеран окончил Московский инженерно-строительный институт, после чего работал старшим прорабом, инженером строительного треста, начальником строительного треста. Жил в городе-герое Москве. Скончался 25 февраля 1993 года. </w:t>
      </w:r>
      <w:proofErr w:type="gramStart"/>
      <w:r w:rsidRPr="00D25803">
        <w:rPr>
          <w:color w:val="000000"/>
          <w:sz w:val="28"/>
          <w:szCs w:val="28"/>
        </w:rPr>
        <w:t>Похоронен</w:t>
      </w:r>
      <w:proofErr w:type="gramEnd"/>
      <w:r w:rsidRPr="00D25803">
        <w:rPr>
          <w:color w:val="000000"/>
          <w:sz w:val="28"/>
          <w:szCs w:val="28"/>
        </w:rPr>
        <w:t xml:space="preserve"> в Москве на </w:t>
      </w:r>
      <w:proofErr w:type="spellStart"/>
      <w:r w:rsidRPr="00D25803">
        <w:rPr>
          <w:color w:val="000000"/>
          <w:sz w:val="28"/>
          <w:szCs w:val="28"/>
        </w:rPr>
        <w:t>Люблинском</w:t>
      </w:r>
      <w:proofErr w:type="spellEnd"/>
      <w:r w:rsidRPr="00D25803">
        <w:rPr>
          <w:color w:val="000000"/>
          <w:sz w:val="28"/>
          <w:szCs w:val="28"/>
        </w:rPr>
        <w:t xml:space="preserve"> кладбище.</w:t>
      </w:r>
    </w:p>
    <w:p w:rsid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D25803">
        <w:rPr>
          <w:color w:val="000000"/>
          <w:sz w:val="28"/>
          <w:szCs w:val="28"/>
        </w:rPr>
        <w:lastRenderedPageBreak/>
        <w:t>Награждён</w:t>
      </w:r>
      <w:proofErr w:type="gramEnd"/>
      <w:r w:rsidRPr="00D25803">
        <w:rPr>
          <w:color w:val="000000"/>
          <w:sz w:val="28"/>
          <w:szCs w:val="28"/>
        </w:rPr>
        <w:t xml:space="preserve"> орденом Ленина, тремя орденами Красного Знамени, орденом Отечественной войны 1-й степени, медалями, орденом Монгольской Народной Республики.</w:t>
      </w:r>
    </w:p>
    <w:p w:rsidR="00073A15" w:rsidRPr="00D25803" w:rsidRDefault="00181F6B" w:rsidP="00D25803">
      <w:pPr>
        <w:ind w:firstLine="708"/>
        <w:jc w:val="both"/>
        <w:rPr>
          <w:color w:val="000000"/>
          <w:sz w:val="28"/>
          <w:szCs w:val="28"/>
        </w:rPr>
      </w:pPr>
      <w:r w:rsidRPr="00D25803">
        <w:rPr>
          <w:color w:val="000000"/>
          <w:sz w:val="28"/>
          <w:szCs w:val="28"/>
        </w:rPr>
        <w:t xml:space="preserve">На родине Героя, в селе Заячье Корочанского района Белгородской области, его именем названа улица. Танк Т-34 из танковой колонны «Тамбовский колхозник» (бортовой № 266), на котором воевал Ф.А. </w:t>
      </w:r>
      <w:proofErr w:type="spellStart"/>
      <w:r w:rsidRPr="00D25803">
        <w:rPr>
          <w:color w:val="000000"/>
          <w:sz w:val="28"/>
          <w:szCs w:val="28"/>
        </w:rPr>
        <w:t>Гоков</w:t>
      </w:r>
      <w:proofErr w:type="spellEnd"/>
      <w:r w:rsidRPr="00D25803">
        <w:rPr>
          <w:color w:val="000000"/>
          <w:sz w:val="28"/>
          <w:szCs w:val="28"/>
        </w:rPr>
        <w:t xml:space="preserve">, в 1949 году был доставлен в город Тамбов и в торжественной обстановке поднят на пьедестал Славы, как символ героизма, мужества и бесстрашия советских людей в годы Великой Отечественной войны (архитектор В.Г. </w:t>
      </w:r>
      <w:proofErr w:type="spellStart"/>
      <w:r w:rsidRPr="00D25803">
        <w:rPr>
          <w:color w:val="000000"/>
          <w:sz w:val="28"/>
          <w:szCs w:val="28"/>
        </w:rPr>
        <w:t>Самородова</w:t>
      </w:r>
      <w:proofErr w:type="spellEnd"/>
      <w:r w:rsidRPr="00D25803">
        <w:rPr>
          <w:color w:val="000000"/>
          <w:sz w:val="28"/>
          <w:szCs w:val="28"/>
        </w:rPr>
        <w:t>).</w:t>
      </w:r>
    </w:p>
    <w:sectPr w:rsidR="00073A15" w:rsidRPr="00D25803" w:rsidSect="00181F6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F0085"/>
    <w:rsid w:val="00073A15"/>
    <w:rsid w:val="000F0085"/>
    <w:rsid w:val="00135568"/>
    <w:rsid w:val="00181F6B"/>
    <w:rsid w:val="00280810"/>
    <w:rsid w:val="004D7FF0"/>
    <w:rsid w:val="008D5F34"/>
    <w:rsid w:val="00D25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5568"/>
    <w:rPr>
      <w:sz w:val="24"/>
      <w:szCs w:val="24"/>
    </w:rPr>
  </w:style>
  <w:style w:type="paragraph" w:styleId="2">
    <w:name w:val="heading 2"/>
    <w:basedOn w:val="a"/>
    <w:qFormat/>
    <w:rsid w:val="000F0085"/>
    <w:pPr>
      <w:outlineLvl w:val="1"/>
    </w:pPr>
    <w:rPr>
      <w:b/>
      <w:bCs/>
      <w:color w:val="800000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F0085"/>
    <w:rPr>
      <w:color w:val="000000"/>
      <w:u w:val="single"/>
    </w:rPr>
  </w:style>
  <w:style w:type="paragraph" w:styleId="a4">
    <w:name w:val="Normal (Web)"/>
    <w:basedOn w:val="a"/>
    <w:rsid w:val="000F0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ШКОЛА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Заяченская ООШ</dc:creator>
  <cp:keywords/>
  <dc:description/>
  <cp:lastModifiedBy>1</cp:lastModifiedBy>
  <cp:revision>4</cp:revision>
  <dcterms:created xsi:type="dcterms:W3CDTF">2013-02-26T05:51:00Z</dcterms:created>
  <dcterms:modified xsi:type="dcterms:W3CDTF">2013-02-26T05:57:00Z</dcterms:modified>
</cp:coreProperties>
</file>